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36F7" w14:textId="0395E71A" w:rsidR="00421EC9" w:rsidRPr="00E02205" w:rsidRDefault="00421EC9" w:rsidP="00421EC9">
      <w:pPr>
        <w:jc w:val="center"/>
        <w:rPr>
          <w:b/>
          <w:bCs/>
          <w:sz w:val="40"/>
          <w:szCs w:val="40"/>
        </w:rPr>
      </w:pPr>
      <w:r w:rsidRPr="00E02205">
        <w:rPr>
          <w:b/>
          <w:bCs/>
          <w:sz w:val="40"/>
          <w:szCs w:val="40"/>
        </w:rPr>
        <w:t>JBMI Board Meeting Minutes</w:t>
      </w:r>
    </w:p>
    <w:p w14:paraId="28CF7A1B" w14:textId="6E099DDA" w:rsidR="00421EC9" w:rsidRPr="00E02205" w:rsidRDefault="00421EC9" w:rsidP="00421EC9">
      <w:pPr>
        <w:jc w:val="center"/>
        <w:rPr>
          <w:b/>
          <w:bCs/>
          <w:sz w:val="40"/>
          <w:szCs w:val="40"/>
        </w:rPr>
      </w:pPr>
      <w:r w:rsidRPr="00E02205">
        <w:rPr>
          <w:b/>
          <w:bCs/>
          <w:sz w:val="40"/>
          <w:szCs w:val="40"/>
        </w:rPr>
        <w:t>June 21, 2022 at 6:30 PM</w:t>
      </w:r>
    </w:p>
    <w:p w14:paraId="01F9B4DA" w14:textId="64F8867F" w:rsidR="00421EC9" w:rsidRDefault="00421EC9" w:rsidP="00421EC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Via Zoom</w:t>
      </w:r>
    </w:p>
    <w:p w14:paraId="2D4CACC0" w14:textId="718C09D4" w:rsidR="00E02205" w:rsidRDefault="00E02205" w:rsidP="00E02205">
      <w:pPr>
        <w:rPr>
          <w:b/>
          <w:bCs/>
          <w:sz w:val="36"/>
          <w:szCs w:val="36"/>
        </w:rPr>
      </w:pPr>
    </w:p>
    <w:p w14:paraId="2462002E" w14:textId="65ED0CC3" w:rsidR="00E02205" w:rsidRDefault="00E02205" w:rsidP="00E02205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Present </w:t>
      </w:r>
      <w:r w:rsidR="00AD1E83">
        <w:rPr>
          <w:b/>
          <w:bCs/>
          <w:sz w:val="36"/>
          <w:szCs w:val="36"/>
        </w:rPr>
        <w:t xml:space="preserve">– </w:t>
      </w:r>
      <w:r w:rsidR="00AD1E83">
        <w:rPr>
          <w:sz w:val="36"/>
          <w:szCs w:val="36"/>
        </w:rPr>
        <w:t>Joe</w:t>
      </w:r>
      <w:r>
        <w:rPr>
          <w:sz w:val="36"/>
          <w:szCs w:val="36"/>
        </w:rPr>
        <w:t xml:space="preserve"> Nelson, Jan Zweerts, Greg Walker, </w:t>
      </w:r>
      <w:r w:rsidR="00AD1E83">
        <w:rPr>
          <w:sz w:val="36"/>
          <w:szCs w:val="36"/>
        </w:rPr>
        <w:t>Doug Wells, Gina McGowan, Mark Birnbaum, Connie Johnson, Joy Hoffacker</w:t>
      </w:r>
    </w:p>
    <w:p w14:paraId="182B0BB0" w14:textId="72348AE5" w:rsidR="00AD1E83" w:rsidRDefault="00AD1E83" w:rsidP="00E02205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Absent </w:t>
      </w:r>
      <w:r>
        <w:rPr>
          <w:sz w:val="36"/>
          <w:szCs w:val="36"/>
        </w:rPr>
        <w:t>– Angie Hill</w:t>
      </w:r>
    </w:p>
    <w:p w14:paraId="64C16FCC" w14:textId="18D91527" w:rsidR="00AD1E83" w:rsidRDefault="00AD1E83" w:rsidP="00E02205">
      <w:pPr>
        <w:rPr>
          <w:sz w:val="36"/>
          <w:szCs w:val="36"/>
        </w:rPr>
      </w:pPr>
    </w:p>
    <w:p w14:paraId="5B0D3901" w14:textId="0ADE1C7E" w:rsidR="005113FA" w:rsidRDefault="005113FA" w:rsidP="00E02205">
      <w:pPr>
        <w:rPr>
          <w:sz w:val="36"/>
          <w:szCs w:val="36"/>
        </w:rPr>
      </w:pPr>
      <w:r>
        <w:rPr>
          <w:sz w:val="36"/>
          <w:szCs w:val="36"/>
        </w:rPr>
        <w:t>Gina McGowan made the motion to adopt the minutes of the May 17th board meeting.  Greg Walker seconded. Minutes were approved.</w:t>
      </w:r>
    </w:p>
    <w:p w14:paraId="05F7BD95" w14:textId="0C30AC43" w:rsidR="005113FA" w:rsidRDefault="005113FA" w:rsidP="00E02205">
      <w:pPr>
        <w:rPr>
          <w:sz w:val="36"/>
          <w:szCs w:val="36"/>
        </w:rPr>
      </w:pPr>
    </w:p>
    <w:p w14:paraId="424D437B" w14:textId="4FBE8827" w:rsidR="005113FA" w:rsidRPr="00422530" w:rsidRDefault="005113FA" w:rsidP="00E02205">
      <w:pPr>
        <w:rPr>
          <w:sz w:val="36"/>
          <w:szCs w:val="36"/>
        </w:rPr>
      </w:pPr>
      <w:r w:rsidRPr="005113FA">
        <w:rPr>
          <w:sz w:val="36"/>
          <w:szCs w:val="36"/>
          <w:u w:val="single"/>
        </w:rPr>
        <w:t xml:space="preserve">Moorage Manager </w:t>
      </w:r>
      <w:r w:rsidR="008C7835" w:rsidRPr="005113FA">
        <w:rPr>
          <w:sz w:val="36"/>
          <w:szCs w:val="36"/>
          <w:u w:val="single"/>
        </w:rPr>
        <w:t>Report</w:t>
      </w:r>
      <w:r w:rsidR="008C7835">
        <w:rPr>
          <w:sz w:val="36"/>
          <w:szCs w:val="36"/>
          <w:u w:val="single"/>
        </w:rPr>
        <w:t xml:space="preserve"> </w:t>
      </w:r>
      <w:r w:rsidR="008C7835">
        <w:rPr>
          <w:sz w:val="36"/>
          <w:szCs w:val="36"/>
        </w:rPr>
        <w:t>-</w:t>
      </w:r>
      <w:r w:rsidR="00422530">
        <w:rPr>
          <w:sz w:val="36"/>
          <w:szCs w:val="36"/>
        </w:rPr>
        <w:t xml:space="preserve"> Diana Rider</w:t>
      </w:r>
    </w:p>
    <w:p w14:paraId="0FC4B942" w14:textId="0864F269" w:rsidR="00AD1E83" w:rsidRDefault="00422530" w:rsidP="00E02205">
      <w:pPr>
        <w:rPr>
          <w:sz w:val="36"/>
          <w:szCs w:val="36"/>
        </w:rPr>
      </w:pPr>
      <w:r>
        <w:rPr>
          <w:sz w:val="36"/>
          <w:szCs w:val="36"/>
        </w:rPr>
        <w:t>See attached</w:t>
      </w:r>
    </w:p>
    <w:p w14:paraId="23B46B61" w14:textId="6BEB2162" w:rsidR="00422530" w:rsidRDefault="00422530" w:rsidP="00E02205">
      <w:pPr>
        <w:rPr>
          <w:sz w:val="36"/>
          <w:szCs w:val="36"/>
        </w:rPr>
      </w:pPr>
      <w:r w:rsidRPr="00422530">
        <w:rPr>
          <w:sz w:val="36"/>
          <w:szCs w:val="36"/>
          <w:u w:val="single"/>
        </w:rPr>
        <w:t>Treasurers Report</w:t>
      </w:r>
      <w:r>
        <w:rPr>
          <w:sz w:val="36"/>
          <w:szCs w:val="36"/>
        </w:rPr>
        <w:t xml:space="preserve"> – Angie Harris</w:t>
      </w:r>
    </w:p>
    <w:p w14:paraId="366CA0F7" w14:textId="69900551" w:rsidR="00422530" w:rsidRDefault="00422530" w:rsidP="00E02205">
      <w:pPr>
        <w:rPr>
          <w:sz w:val="36"/>
          <w:szCs w:val="36"/>
        </w:rPr>
      </w:pPr>
      <w:r>
        <w:rPr>
          <w:sz w:val="36"/>
          <w:szCs w:val="36"/>
        </w:rPr>
        <w:t>See attached</w:t>
      </w:r>
      <w:r w:rsidR="008C7835">
        <w:rPr>
          <w:sz w:val="36"/>
          <w:szCs w:val="36"/>
        </w:rPr>
        <w:t xml:space="preserve"> Profit Report and Balance Sheet</w:t>
      </w:r>
    </w:p>
    <w:p w14:paraId="7FA21123" w14:textId="32134A1D" w:rsidR="00422530" w:rsidRPr="00422530" w:rsidRDefault="00422530" w:rsidP="00E02205">
      <w:pPr>
        <w:rPr>
          <w:sz w:val="36"/>
          <w:szCs w:val="36"/>
          <w:u w:val="single"/>
        </w:rPr>
      </w:pPr>
      <w:r w:rsidRPr="00422530">
        <w:rPr>
          <w:sz w:val="36"/>
          <w:szCs w:val="36"/>
          <w:u w:val="single"/>
        </w:rPr>
        <w:t>Committee Reports</w:t>
      </w:r>
    </w:p>
    <w:p w14:paraId="007B70DF" w14:textId="08B17B01" w:rsidR="00422530" w:rsidRPr="00A128B0" w:rsidRDefault="00A128B0" w:rsidP="00E02205">
      <w:pPr>
        <w:rPr>
          <w:sz w:val="36"/>
          <w:szCs w:val="36"/>
        </w:rPr>
      </w:pPr>
      <w:r w:rsidRPr="00A128B0">
        <w:rPr>
          <w:sz w:val="36"/>
          <w:szCs w:val="36"/>
        </w:rPr>
        <w:t>Row Captains – Jan Zweerts</w:t>
      </w:r>
    </w:p>
    <w:p w14:paraId="0AA920D8" w14:textId="6FEA7F6C" w:rsidR="00A128B0" w:rsidRDefault="00A128B0" w:rsidP="00E02205">
      <w:pPr>
        <w:rPr>
          <w:sz w:val="36"/>
          <w:szCs w:val="36"/>
        </w:rPr>
      </w:pPr>
      <w:r>
        <w:rPr>
          <w:sz w:val="36"/>
          <w:szCs w:val="36"/>
        </w:rPr>
        <w:t>No Report</w:t>
      </w:r>
    </w:p>
    <w:p w14:paraId="12274F25" w14:textId="0435B285" w:rsidR="00A128B0" w:rsidRDefault="00A128B0" w:rsidP="00E02205">
      <w:pPr>
        <w:rPr>
          <w:sz w:val="36"/>
          <w:szCs w:val="36"/>
        </w:rPr>
      </w:pPr>
      <w:r>
        <w:rPr>
          <w:sz w:val="36"/>
          <w:szCs w:val="36"/>
        </w:rPr>
        <w:t>Architectural Committee – Rich Sorem</w:t>
      </w:r>
    </w:p>
    <w:p w14:paraId="1B0E53E3" w14:textId="58FF7D44" w:rsidR="00A128B0" w:rsidRDefault="00A128B0" w:rsidP="00E02205">
      <w:pPr>
        <w:rPr>
          <w:sz w:val="36"/>
          <w:szCs w:val="36"/>
        </w:rPr>
      </w:pPr>
      <w:r>
        <w:rPr>
          <w:sz w:val="36"/>
          <w:szCs w:val="36"/>
        </w:rPr>
        <w:t>See attached</w:t>
      </w:r>
    </w:p>
    <w:p w14:paraId="5C75733E" w14:textId="2709C121" w:rsidR="00A128B0" w:rsidRDefault="00A128B0" w:rsidP="00E02205">
      <w:pPr>
        <w:rPr>
          <w:sz w:val="36"/>
          <w:szCs w:val="36"/>
        </w:rPr>
      </w:pPr>
      <w:r>
        <w:rPr>
          <w:sz w:val="36"/>
          <w:szCs w:val="36"/>
        </w:rPr>
        <w:t xml:space="preserve">Harbor Master Committee </w:t>
      </w:r>
      <w:r w:rsidR="00503C51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503C51">
        <w:rPr>
          <w:sz w:val="36"/>
          <w:szCs w:val="36"/>
        </w:rPr>
        <w:t>Alex Alexander</w:t>
      </w:r>
    </w:p>
    <w:p w14:paraId="3C42D07A" w14:textId="05F066A6" w:rsidR="00503C51" w:rsidRDefault="00503C51" w:rsidP="00E02205">
      <w:pPr>
        <w:rPr>
          <w:sz w:val="36"/>
          <w:szCs w:val="36"/>
        </w:rPr>
      </w:pPr>
      <w:r>
        <w:rPr>
          <w:sz w:val="36"/>
          <w:szCs w:val="36"/>
        </w:rPr>
        <w:t>See attached</w:t>
      </w:r>
    </w:p>
    <w:p w14:paraId="729EA899" w14:textId="7782A7B4" w:rsidR="00503C51" w:rsidRDefault="00503C51" w:rsidP="00E02205">
      <w:pPr>
        <w:rPr>
          <w:sz w:val="36"/>
          <w:szCs w:val="36"/>
        </w:rPr>
      </w:pPr>
      <w:r>
        <w:rPr>
          <w:sz w:val="36"/>
          <w:szCs w:val="36"/>
        </w:rPr>
        <w:t>Maintenance and Infrastructure – Jan Zweerts</w:t>
      </w:r>
    </w:p>
    <w:p w14:paraId="6A689767" w14:textId="1D58C608" w:rsidR="00503C51" w:rsidRDefault="00503C51" w:rsidP="00E02205">
      <w:pPr>
        <w:rPr>
          <w:sz w:val="36"/>
          <w:szCs w:val="36"/>
        </w:rPr>
      </w:pPr>
      <w:r>
        <w:rPr>
          <w:sz w:val="36"/>
          <w:szCs w:val="36"/>
        </w:rPr>
        <w:t>No report</w:t>
      </w:r>
    </w:p>
    <w:p w14:paraId="13D6FF1F" w14:textId="5E0C4FDD" w:rsidR="00503C51" w:rsidRDefault="00503C51" w:rsidP="00E02205">
      <w:pPr>
        <w:rPr>
          <w:sz w:val="36"/>
          <w:szCs w:val="36"/>
        </w:rPr>
      </w:pPr>
    </w:p>
    <w:p w14:paraId="1960BFBB" w14:textId="104A4D08" w:rsidR="00503C51" w:rsidRPr="00503C51" w:rsidRDefault="00503C51" w:rsidP="00E02205">
      <w:pPr>
        <w:rPr>
          <w:sz w:val="36"/>
          <w:szCs w:val="36"/>
          <w:u w:val="single"/>
        </w:rPr>
      </w:pPr>
      <w:r w:rsidRPr="00503C51">
        <w:rPr>
          <w:sz w:val="36"/>
          <w:szCs w:val="36"/>
          <w:u w:val="single"/>
        </w:rPr>
        <w:t>Portland Water Bureau</w:t>
      </w:r>
    </w:p>
    <w:p w14:paraId="67DAB98A" w14:textId="13031575" w:rsidR="00A128B0" w:rsidRDefault="006D21CA" w:rsidP="00E02205">
      <w:pPr>
        <w:rPr>
          <w:sz w:val="36"/>
          <w:szCs w:val="36"/>
        </w:rPr>
      </w:pPr>
      <w:r>
        <w:rPr>
          <w:sz w:val="36"/>
          <w:szCs w:val="36"/>
        </w:rPr>
        <w:t>See attached:</w:t>
      </w:r>
    </w:p>
    <w:p w14:paraId="785AF39B" w14:textId="2AA2D7D1" w:rsidR="006D21CA" w:rsidRDefault="00FF4522" w:rsidP="00FF452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F4522">
        <w:rPr>
          <w:sz w:val="36"/>
          <w:szCs w:val="36"/>
        </w:rPr>
        <w:lastRenderedPageBreak/>
        <w:t>Jantzen Beach Moorage Resolution Authorizing of Easement Documents</w:t>
      </w:r>
    </w:p>
    <w:p w14:paraId="443E2FD6" w14:textId="2DEEB200" w:rsidR="00FF4522" w:rsidRDefault="00FF4522" w:rsidP="00FF452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Exhibit A-JBMI Resolution Portland Water Bureau</w:t>
      </w:r>
    </w:p>
    <w:p w14:paraId="392F7B4C" w14:textId="10687866" w:rsidR="00FF4522" w:rsidRDefault="00FF4522" w:rsidP="00FF4522">
      <w:pPr>
        <w:pStyle w:val="ListParagraph"/>
        <w:ind w:left="440"/>
        <w:rPr>
          <w:sz w:val="36"/>
          <w:szCs w:val="36"/>
        </w:rPr>
      </w:pPr>
    </w:p>
    <w:p w14:paraId="12DF93DC" w14:textId="2C59D202" w:rsidR="00FC09BF" w:rsidRPr="00FF4522" w:rsidRDefault="00FC09BF" w:rsidP="00FF4522">
      <w:pPr>
        <w:pStyle w:val="ListParagraph"/>
        <w:ind w:left="440"/>
        <w:rPr>
          <w:sz w:val="36"/>
          <w:szCs w:val="36"/>
        </w:rPr>
      </w:pPr>
      <w:r>
        <w:rPr>
          <w:sz w:val="36"/>
          <w:szCs w:val="36"/>
        </w:rPr>
        <w:t xml:space="preserve">Doug Wells made the motion to accept and approve the resolution submitted by Ryan Harris, Esquire </w:t>
      </w:r>
      <w:r w:rsidR="005C4831">
        <w:rPr>
          <w:sz w:val="36"/>
          <w:szCs w:val="36"/>
        </w:rPr>
        <w:t xml:space="preserve">authorizing an easement to the Portland Water Bureau as outlined in </w:t>
      </w:r>
    </w:p>
    <w:p w14:paraId="4362656D" w14:textId="34EEDDB1" w:rsidR="005C4831" w:rsidRDefault="005C4831" w:rsidP="005C4831">
      <w:pPr>
        <w:pStyle w:val="ListParagraph"/>
        <w:ind w:left="440"/>
        <w:rPr>
          <w:sz w:val="36"/>
          <w:szCs w:val="36"/>
        </w:rPr>
      </w:pPr>
      <w:r w:rsidRPr="00FF4522">
        <w:rPr>
          <w:sz w:val="36"/>
          <w:szCs w:val="36"/>
        </w:rPr>
        <w:t>Jantzen Beach Moorage Resolution Authorizing of Easement Documents</w:t>
      </w:r>
      <w:r>
        <w:rPr>
          <w:sz w:val="36"/>
          <w:szCs w:val="36"/>
        </w:rPr>
        <w:t xml:space="preserve"> and </w:t>
      </w:r>
      <w:r w:rsidRPr="005C4831">
        <w:rPr>
          <w:sz w:val="36"/>
          <w:szCs w:val="36"/>
        </w:rPr>
        <w:t>Exhibit A-JBMI Resolution Portland Water Bureau</w:t>
      </w:r>
      <w:r>
        <w:rPr>
          <w:sz w:val="36"/>
          <w:szCs w:val="36"/>
        </w:rPr>
        <w:t>. The board authorizes Joe Nelson, President, and Joy Hoffacker, Secretary to sign for the board</w:t>
      </w:r>
      <w:r w:rsidR="00D4125D">
        <w:rPr>
          <w:sz w:val="36"/>
          <w:szCs w:val="36"/>
        </w:rPr>
        <w:t>. Gina McGowan seconded. It was passed unanimously.</w:t>
      </w:r>
    </w:p>
    <w:p w14:paraId="56D8E11B" w14:textId="4ABB9CED" w:rsidR="00D4125D" w:rsidRDefault="00D4125D" w:rsidP="005C4831">
      <w:pPr>
        <w:pStyle w:val="ListParagraph"/>
        <w:ind w:left="440"/>
        <w:rPr>
          <w:sz w:val="36"/>
          <w:szCs w:val="36"/>
        </w:rPr>
      </w:pPr>
    </w:p>
    <w:p w14:paraId="1A8010D5" w14:textId="77777777" w:rsidR="00D4125D" w:rsidRDefault="00D4125D" w:rsidP="005C4831">
      <w:pPr>
        <w:pStyle w:val="ListParagraph"/>
        <w:ind w:left="440"/>
        <w:rPr>
          <w:sz w:val="36"/>
          <w:szCs w:val="36"/>
        </w:rPr>
      </w:pPr>
    </w:p>
    <w:p w14:paraId="1F0E7317" w14:textId="42C7B643" w:rsidR="00D4125D" w:rsidRDefault="00952536" w:rsidP="005C4831">
      <w:pPr>
        <w:pStyle w:val="ListParagraph"/>
        <w:ind w:left="440"/>
        <w:rPr>
          <w:sz w:val="36"/>
          <w:szCs w:val="36"/>
        </w:rPr>
      </w:pPr>
      <w:r>
        <w:rPr>
          <w:sz w:val="36"/>
          <w:szCs w:val="36"/>
        </w:rPr>
        <w:t xml:space="preserve">The board elected to move into executive session at 7:53 PM to discuss non-compliance, enforcement, and harassment issues. The board returned from executive session at </w:t>
      </w:r>
      <w:r w:rsidR="001D7D00">
        <w:rPr>
          <w:sz w:val="36"/>
          <w:szCs w:val="36"/>
        </w:rPr>
        <w:t>8:42 PM.</w:t>
      </w:r>
    </w:p>
    <w:p w14:paraId="02A80FBF" w14:textId="0470B8FB" w:rsidR="001D7D00" w:rsidRDefault="001D7D00" w:rsidP="005C4831">
      <w:pPr>
        <w:pStyle w:val="ListParagraph"/>
        <w:ind w:left="440"/>
        <w:rPr>
          <w:sz w:val="36"/>
          <w:szCs w:val="36"/>
        </w:rPr>
      </w:pPr>
    </w:p>
    <w:p w14:paraId="73751733" w14:textId="2E1562B2" w:rsidR="001D7D00" w:rsidRDefault="001A2D0D" w:rsidP="005C4831">
      <w:pPr>
        <w:pStyle w:val="ListParagraph"/>
        <w:ind w:left="440"/>
        <w:rPr>
          <w:sz w:val="36"/>
          <w:szCs w:val="36"/>
        </w:rPr>
      </w:pPr>
      <w:r>
        <w:rPr>
          <w:sz w:val="36"/>
          <w:szCs w:val="36"/>
        </w:rPr>
        <w:t>Joe Nelson made the following motion that was seconded by Mark Birnbaum:</w:t>
      </w:r>
    </w:p>
    <w:p w14:paraId="05780828" w14:textId="0E382A5A" w:rsidR="001A2D0D" w:rsidRPr="003F765F" w:rsidRDefault="003F765F" w:rsidP="003F765F">
      <w:pPr>
        <w:pStyle w:val="ListParagraph"/>
        <w:ind w:left="440"/>
        <w:rPr>
          <w:sz w:val="36"/>
          <w:szCs w:val="36"/>
        </w:rPr>
      </w:pPr>
      <w:proofErr w:type="gramStart"/>
      <w:r>
        <w:rPr>
          <w:sz w:val="36"/>
          <w:szCs w:val="36"/>
        </w:rPr>
        <w:t>In regard to</w:t>
      </w:r>
      <w:proofErr w:type="gramEnd"/>
      <w:r w:rsidR="001A2D0D">
        <w:rPr>
          <w:sz w:val="36"/>
          <w:szCs w:val="36"/>
        </w:rPr>
        <w:t xml:space="preserve"> the Nicusors at 1645, as we have exhausted all available remedies for the removal of offensive language from their home and parking lot, the board authorizes our attorney to file a </w:t>
      </w:r>
      <w:r>
        <w:rPr>
          <w:sz w:val="36"/>
          <w:szCs w:val="36"/>
        </w:rPr>
        <w:t>lawsuit</w:t>
      </w:r>
      <w:r w:rsidR="001A2D0D">
        <w:rPr>
          <w:sz w:val="36"/>
          <w:szCs w:val="36"/>
        </w:rPr>
        <w:t xml:space="preserve"> </w:t>
      </w:r>
      <w:r w:rsidR="001A2D0D" w:rsidRPr="003F765F">
        <w:rPr>
          <w:sz w:val="36"/>
          <w:szCs w:val="36"/>
        </w:rPr>
        <w:t xml:space="preserve">to have the material with offensive </w:t>
      </w:r>
      <w:r w:rsidRPr="003F765F">
        <w:rPr>
          <w:sz w:val="36"/>
          <w:szCs w:val="36"/>
        </w:rPr>
        <w:t>language be</w:t>
      </w:r>
      <w:r w:rsidR="001A2D0D" w:rsidRPr="003F765F">
        <w:rPr>
          <w:sz w:val="36"/>
          <w:szCs w:val="36"/>
        </w:rPr>
        <w:t xml:space="preserve"> t</w:t>
      </w:r>
      <w:r w:rsidRPr="003F765F">
        <w:rPr>
          <w:sz w:val="36"/>
          <w:szCs w:val="36"/>
        </w:rPr>
        <w:t>aken down and to include the recovery of attorney fees.</w:t>
      </w:r>
    </w:p>
    <w:p w14:paraId="7BBB217A" w14:textId="1BBD64FC" w:rsidR="003F765F" w:rsidRDefault="003F765F" w:rsidP="005C4831">
      <w:pPr>
        <w:pStyle w:val="ListParagraph"/>
        <w:ind w:left="440"/>
        <w:rPr>
          <w:sz w:val="36"/>
          <w:szCs w:val="36"/>
        </w:rPr>
      </w:pPr>
      <w:r>
        <w:rPr>
          <w:sz w:val="36"/>
          <w:szCs w:val="36"/>
        </w:rPr>
        <w:t>The motion passed unanimously.</w:t>
      </w:r>
    </w:p>
    <w:p w14:paraId="4BD7EA6B" w14:textId="3548E0AA" w:rsidR="003F765F" w:rsidRDefault="003F765F" w:rsidP="005C4831">
      <w:pPr>
        <w:pStyle w:val="ListParagraph"/>
        <w:ind w:left="440"/>
        <w:rPr>
          <w:sz w:val="36"/>
          <w:szCs w:val="36"/>
        </w:rPr>
      </w:pPr>
    </w:p>
    <w:p w14:paraId="47DFB2C6" w14:textId="4C994CEC" w:rsidR="003F765F" w:rsidRDefault="003F765F" w:rsidP="005C4831">
      <w:pPr>
        <w:pStyle w:val="ListParagraph"/>
        <w:ind w:left="440"/>
        <w:rPr>
          <w:sz w:val="36"/>
          <w:szCs w:val="36"/>
        </w:rPr>
      </w:pPr>
      <w:r>
        <w:rPr>
          <w:sz w:val="36"/>
          <w:szCs w:val="36"/>
        </w:rPr>
        <w:lastRenderedPageBreak/>
        <w:t>The meeting was adjourned at 8:44 PM.</w:t>
      </w:r>
    </w:p>
    <w:p w14:paraId="3028DB4B" w14:textId="2A7192C1" w:rsidR="003F765F" w:rsidRDefault="003F765F" w:rsidP="005C4831">
      <w:pPr>
        <w:pStyle w:val="ListParagraph"/>
        <w:ind w:left="440"/>
        <w:rPr>
          <w:sz w:val="36"/>
          <w:szCs w:val="36"/>
        </w:rPr>
      </w:pPr>
    </w:p>
    <w:p w14:paraId="6217CD07" w14:textId="0E84EC06" w:rsidR="003F765F" w:rsidRDefault="003F765F" w:rsidP="005C4831">
      <w:pPr>
        <w:pStyle w:val="ListParagraph"/>
        <w:ind w:left="440"/>
        <w:rPr>
          <w:sz w:val="36"/>
          <w:szCs w:val="36"/>
        </w:rPr>
      </w:pPr>
      <w:r>
        <w:rPr>
          <w:sz w:val="36"/>
          <w:szCs w:val="36"/>
        </w:rPr>
        <w:t>Respectfully submitted.</w:t>
      </w:r>
    </w:p>
    <w:p w14:paraId="1C5F4D44" w14:textId="75A0DC27" w:rsidR="003F765F" w:rsidRDefault="003F765F" w:rsidP="005C4831">
      <w:pPr>
        <w:pStyle w:val="ListParagraph"/>
        <w:ind w:left="440"/>
        <w:rPr>
          <w:sz w:val="36"/>
          <w:szCs w:val="36"/>
        </w:rPr>
      </w:pPr>
      <w:r>
        <w:rPr>
          <w:sz w:val="36"/>
          <w:szCs w:val="36"/>
        </w:rPr>
        <w:t>Joy Hoffacker</w:t>
      </w:r>
    </w:p>
    <w:p w14:paraId="56720B97" w14:textId="77777777" w:rsidR="00952536" w:rsidRDefault="00952536" w:rsidP="005C4831">
      <w:pPr>
        <w:pStyle w:val="ListParagraph"/>
        <w:ind w:left="440"/>
        <w:rPr>
          <w:sz w:val="36"/>
          <w:szCs w:val="36"/>
        </w:rPr>
      </w:pPr>
    </w:p>
    <w:p w14:paraId="222B84F9" w14:textId="7A990484" w:rsidR="00952536" w:rsidRDefault="00952536" w:rsidP="005C4831">
      <w:pPr>
        <w:pStyle w:val="ListParagraph"/>
        <w:ind w:left="440"/>
        <w:rPr>
          <w:sz w:val="36"/>
          <w:szCs w:val="36"/>
        </w:rPr>
      </w:pPr>
    </w:p>
    <w:p w14:paraId="5B4F47C5" w14:textId="77777777" w:rsidR="00952536" w:rsidRPr="005C4831" w:rsidRDefault="00952536" w:rsidP="005C4831">
      <w:pPr>
        <w:pStyle w:val="ListParagraph"/>
        <w:ind w:left="440"/>
        <w:rPr>
          <w:sz w:val="36"/>
          <w:szCs w:val="36"/>
        </w:rPr>
      </w:pPr>
    </w:p>
    <w:p w14:paraId="6DEAACCD" w14:textId="77777777" w:rsidR="00FF4522" w:rsidRDefault="00FF4522" w:rsidP="00E02205">
      <w:pPr>
        <w:rPr>
          <w:sz w:val="36"/>
          <w:szCs w:val="36"/>
        </w:rPr>
      </w:pPr>
    </w:p>
    <w:p w14:paraId="628803D7" w14:textId="77777777" w:rsidR="006D21CA" w:rsidRDefault="006D21CA" w:rsidP="00E02205">
      <w:pPr>
        <w:rPr>
          <w:sz w:val="36"/>
          <w:szCs w:val="36"/>
        </w:rPr>
      </w:pPr>
    </w:p>
    <w:p w14:paraId="76DA09AC" w14:textId="77777777" w:rsidR="008C7835" w:rsidRDefault="008C7835" w:rsidP="00E02205">
      <w:pPr>
        <w:rPr>
          <w:sz w:val="36"/>
          <w:szCs w:val="36"/>
        </w:rPr>
      </w:pPr>
    </w:p>
    <w:p w14:paraId="24BB3F1B" w14:textId="77777777" w:rsidR="008C7835" w:rsidRPr="00A128B0" w:rsidRDefault="008C7835" w:rsidP="00E02205">
      <w:pPr>
        <w:rPr>
          <w:sz w:val="36"/>
          <w:szCs w:val="36"/>
        </w:rPr>
      </w:pPr>
    </w:p>
    <w:p w14:paraId="653A4B3B" w14:textId="77777777" w:rsidR="00422530" w:rsidRPr="00AD1E83" w:rsidRDefault="00422530" w:rsidP="00E02205">
      <w:pPr>
        <w:rPr>
          <w:sz w:val="36"/>
          <w:szCs w:val="36"/>
        </w:rPr>
      </w:pPr>
    </w:p>
    <w:p w14:paraId="3F218F1B" w14:textId="5B9AC37C" w:rsidR="00AD1E83" w:rsidRPr="005113FA" w:rsidRDefault="00AD1E83" w:rsidP="00422530">
      <w:pPr>
        <w:pStyle w:val="ListParagraph"/>
        <w:ind w:left="440"/>
        <w:rPr>
          <w:sz w:val="36"/>
          <w:szCs w:val="36"/>
        </w:rPr>
      </w:pPr>
    </w:p>
    <w:p w14:paraId="007A4730" w14:textId="77777777" w:rsidR="00421EC9" w:rsidRDefault="00421EC9" w:rsidP="00421EC9">
      <w:pPr>
        <w:jc w:val="center"/>
        <w:rPr>
          <w:b/>
          <w:bCs/>
          <w:sz w:val="40"/>
          <w:szCs w:val="40"/>
        </w:rPr>
      </w:pPr>
    </w:p>
    <w:p w14:paraId="13AA5D9F" w14:textId="77777777" w:rsidR="00421EC9" w:rsidRPr="00421EC9" w:rsidRDefault="00421EC9" w:rsidP="004A7C13">
      <w:pPr>
        <w:rPr>
          <w:b/>
          <w:bCs/>
          <w:sz w:val="40"/>
          <w:szCs w:val="40"/>
        </w:rPr>
      </w:pPr>
    </w:p>
    <w:sectPr w:rsidR="00421EC9" w:rsidRPr="00421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438D"/>
    <w:multiLevelType w:val="hybridMultilevel"/>
    <w:tmpl w:val="515493E0"/>
    <w:lvl w:ilvl="0" w:tplc="A7B416FE">
      <w:numFmt w:val="bullet"/>
      <w:lvlText w:val="-"/>
      <w:lvlJc w:val="left"/>
      <w:pPr>
        <w:ind w:left="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94DA0"/>
    <w:multiLevelType w:val="hybridMultilevel"/>
    <w:tmpl w:val="4D902706"/>
    <w:lvl w:ilvl="0" w:tplc="A7B416FE">
      <w:numFmt w:val="bullet"/>
      <w:lvlText w:val="-"/>
      <w:lvlJc w:val="left"/>
      <w:pPr>
        <w:ind w:left="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 w16cid:durableId="542904018">
    <w:abstractNumId w:val="1"/>
  </w:num>
  <w:num w:numId="2" w16cid:durableId="197663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C9"/>
    <w:rsid w:val="001A2D0D"/>
    <w:rsid w:val="001D7D00"/>
    <w:rsid w:val="001E64CA"/>
    <w:rsid w:val="003F765F"/>
    <w:rsid w:val="00421EC9"/>
    <w:rsid w:val="00422530"/>
    <w:rsid w:val="004A7C13"/>
    <w:rsid w:val="00503C51"/>
    <w:rsid w:val="005113FA"/>
    <w:rsid w:val="005C4831"/>
    <w:rsid w:val="006D21CA"/>
    <w:rsid w:val="00703FE5"/>
    <w:rsid w:val="008C7835"/>
    <w:rsid w:val="00952536"/>
    <w:rsid w:val="00A128B0"/>
    <w:rsid w:val="00AD1E83"/>
    <w:rsid w:val="00D4125D"/>
    <w:rsid w:val="00E02205"/>
    <w:rsid w:val="00FC09BF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B3E7A"/>
  <w15:chartTrackingRefBased/>
  <w15:docId w15:val="{EBCBE91E-B425-284B-AEAC-647B62C5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Hoffacker</dc:creator>
  <cp:keywords/>
  <dc:description/>
  <cp:lastModifiedBy>Diana Rider</cp:lastModifiedBy>
  <cp:revision>2</cp:revision>
  <dcterms:created xsi:type="dcterms:W3CDTF">2022-08-09T21:20:00Z</dcterms:created>
  <dcterms:modified xsi:type="dcterms:W3CDTF">2022-08-09T21:20:00Z</dcterms:modified>
</cp:coreProperties>
</file>